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9181F8F" w14:textId="44C25021" w:rsidR="00274C46" w:rsidRDefault="00274C46" w:rsidP="00B42CB3">
      <w:r w:rsidRPr="00274C46">
        <w:t xml:space="preserve">Keresse a masszív kialakítású RCA dugókat az ideális sztereó hatás érdekében! Az 5 méter hosszúságú A 54-5 típus egy </w:t>
      </w:r>
      <w:r w:rsidRPr="00274C46">
        <w:rPr>
          <w:rFonts w:ascii="Cambria Math" w:hAnsi="Cambria Math" w:cs="Cambria Math"/>
        </w:rPr>
        <w:t>∅</w:t>
      </w:r>
      <w:r w:rsidRPr="00274C46">
        <w:t>3,5mm-es sztere</w:t>
      </w:r>
      <w:r w:rsidRPr="00274C46">
        <w:rPr>
          <w:rFonts w:ascii="Calibri" w:hAnsi="Calibri" w:cs="Calibri"/>
        </w:rPr>
        <w:t>ó</w:t>
      </w:r>
      <w:r w:rsidRPr="00274C46">
        <w:t xml:space="preserve"> dug</w:t>
      </w:r>
      <w:r w:rsidRPr="00274C46">
        <w:rPr>
          <w:rFonts w:ascii="Calibri" w:hAnsi="Calibri" w:cs="Calibri"/>
        </w:rPr>
        <w:t>ó</w:t>
      </w:r>
      <w:r w:rsidRPr="00274C46">
        <w:t xml:space="preserve">val </w:t>
      </w:r>
      <w:r w:rsidRPr="00274C46">
        <w:rPr>
          <w:rFonts w:ascii="Calibri" w:hAnsi="Calibri" w:cs="Calibri"/>
        </w:rPr>
        <w:t>é</w:t>
      </w:r>
      <w:r w:rsidRPr="00274C46">
        <w:t xml:space="preserve">s egy </w:t>
      </w:r>
      <w:r w:rsidRPr="00274C46">
        <w:rPr>
          <w:rFonts w:ascii="Cambria Math" w:hAnsi="Cambria Math" w:cs="Cambria Math"/>
        </w:rPr>
        <w:t>∅</w:t>
      </w:r>
      <w:r w:rsidRPr="00274C46">
        <w:t>3,5mm-es sztereo aljzattal rendelkezik. V</w:t>
      </w:r>
      <w:r w:rsidRPr="00274C46">
        <w:rPr>
          <w:rFonts w:ascii="Calibri" w:hAnsi="Calibri" w:cs="Calibri"/>
        </w:rPr>
        <w:t>á</w:t>
      </w:r>
      <w:r w:rsidRPr="00274C46">
        <w:t>lassza a min</w:t>
      </w:r>
      <w:r w:rsidRPr="00274C46">
        <w:rPr>
          <w:rFonts w:ascii="Calibri" w:hAnsi="Calibri" w:cs="Calibri"/>
        </w:rPr>
        <w:t>ő</w:t>
      </w:r>
      <w:r w:rsidRPr="00274C46">
        <w:t>s</w:t>
      </w:r>
      <w:r w:rsidRPr="00274C46">
        <w:rPr>
          <w:rFonts w:ascii="Calibri" w:hAnsi="Calibri" w:cs="Calibri"/>
        </w:rPr>
        <w:t>é</w:t>
      </w:r>
      <w:r w:rsidRPr="00274C46">
        <w:t>gi term</w:t>
      </w:r>
      <w:r w:rsidRPr="00274C46">
        <w:rPr>
          <w:rFonts w:ascii="Calibri" w:hAnsi="Calibri" w:cs="Calibri"/>
        </w:rPr>
        <w:t>é</w:t>
      </w:r>
      <w:r w:rsidRPr="00274C46">
        <w:t>keket és rendeljen webáruházunkból.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2A0458" w14:textId="77777777" w:rsidR="00727561" w:rsidRDefault="00727561" w:rsidP="00727561">
      <w:r>
        <w:rPr>
          <w:rFonts w:ascii="Cambria Math" w:hAnsi="Cambria Math" w:cs="Cambria Math"/>
        </w:rPr>
        <w:t>∅</w:t>
      </w:r>
      <w:r>
        <w:t>3,5 mm-es sztereó csatlakozó</w:t>
      </w:r>
    </w:p>
    <w:p w14:paraId="00F58634" w14:textId="77777777" w:rsidR="00727561" w:rsidRDefault="00727561" w:rsidP="00727561">
      <w:r>
        <w:rPr>
          <w:rFonts w:ascii="Cambria Math" w:hAnsi="Cambria Math" w:cs="Cambria Math"/>
        </w:rPr>
        <w:t>∅</w:t>
      </w:r>
      <w:r>
        <w:t>3,5 mm-es sztereó aljzat</w:t>
      </w:r>
    </w:p>
    <w:p w14:paraId="658780FD" w14:textId="662A3162" w:rsidR="00752557" w:rsidRPr="005513CB" w:rsidRDefault="00727561" w:rsidP="00727561">
      <w:r>
        <w:t>5 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2022-07-07T10:09:00Z</dcterms:created>
  <dcterms:modified xsi:type="dcterms:W3CDTF">2022-08-08T09:14:00Z</dcterms:modified>
</cp:coreProperties>
</file>